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18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乌海市自然资源局</w:t>
      </w:r>
    </w:p>
    <w:p w14:paraId="73416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发布《乌海市露天煤矿资源整合实施</w:t>
      </w:r>
    </w:p>
    <w:p w14:paraId="6C495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方案》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听证会的公告</w:t>
      </w:r>
    </w:p>
    <w:p w14:paraId="3BFF8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70D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根据《自然资源听证规定》第十二条、第十三条的规定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，乌海市自然资源局定于202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日举行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关于发布</w:t>
      </w:r>
      <w:r>
        <w:rPr>
          <w:rFonts w:hint="eastAsia" w:ascii="仿宋_GB2312" w:hAnsi="仿宋_GB2312" w:eastAsia="仿宋_GB2312" w:cs="仿宋_GB2312"/>
          <w:sz w:val="32"/>
          <w:szCs w:val="32"/>
        </w:rPr>
        <w:t>《乌海市露天煤矿资源整合实施方案》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听证会，广泛听取社会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各界的意见和建议。现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将有关事项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公告如下：</w:t>
      </w:r>
    </w:p>
    <w:p w14:paraId="6A6FA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一、听证会时间：202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（星期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2CDE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二、听证会地点：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市自然资源局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四楼西会议室</w:t>
      </w:r>
    </w:p>
    <w:p w14:paraId="74C23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、听证内容：《乌海市露天煤矿资源整合实施方案》</w:t>
      </w:r>
    </w:p>
    <w:p w14:paraId="54BF1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、听证会举办机构：乌海市自然资源局</w:t>
      </w:r>
    </w:p>
    <w:p w14:paraId="3CBFE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、申请参加听证会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人员范围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7C2F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申请参加听证会的公民、法人和其他组织，请于202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下午17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前持居民身份证明或单位介绍信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及听证会报名表到</w:t>
      </w:r>
      <w:r>
        <w:rPr>
          <w:rFonts w:hint="eastAsia" w:ascii="仿宋_GB2312" w:hAnsi="仿宋_GB2312" w:eastAsia="仿宋_GB2312" w:cs="仿宋_GB2312"/>
          <w:sz w:val="32"/>
          <w:szCs w:val="32"/>
        </w:rPr>
        <w:t>乌海市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自然</w:t>
      </w:r>
      <w:r>
        <w:rPr>
          <w:rFonts w:hint="eastAsia" w:ascii="仿宋_GB2312" w:hAnsi="仿宋_GB2312" w:eastAsia="仿宋_GB2312" w:cs="仿宋_GB2312"/>
          <w:sz w:val="32"/>
          <w:szCs w:val="32"/>
        </w:rPr>
        <w:t>资源局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矿业权管理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  <w:t>科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报名。根据拟听证内容与公民、法人和其他组织的申请情况，我局指定听证会代表。</w:t>
      </w:r>
    </w:p>
    <w:p w14:paraId="410E0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五、听证须知</w:t>
      </w:r>
    </w:p>
    <w:p w14:paraId="35981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参加听证会人员应本着实事求是的原则，根据乌海市实际情况，对本次标定地价成果的可行性、科学性和实用性等内容提出意见和建议。 </w:t>
      </w:r>
    </w:p>
    <w:p w14:paraId="6C160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default" w:ascii="仿宋_GB2312" w:hAnsi="仿宋_GB2312" w:eastAsia="仿宋_GB2312" w:cs="仿宋_GB2312"/>
          <w:sz w:val="32"/>
          <w:szCs w:val="32"/>
        </w:rPr>
        <w:t>听证参加人发言、陈述、质证和辩论，须经听证主持人许可，发言时请先简要介绍本人姓名、所在单位和职务。</w:t>
      </w:r>
    </w:p>
    <w:p w14:paraId="03946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听证会代表应当亲自参加听证，逾期不参加本次听证会的，视为对本次听证内容无异议。 </w:t>
      </w:r>
    </w:p>
    <w:p w14:paraId="4E972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default" w:ascii="仿宋_GB2312" w:hAnsi="仿宋_GB2312" w:eastAsia="仿宋_GB2312" w:cs="仿宋_GB2312"/>
          <w:sz w:val="32"/>
          <w:szCs w:val="32"/>
        </w:rPr>
        <w:t>听证会代表应当遵守听证纪律，自觉维护会场秩序，不得摄影、摄像（新闻媒体单位的听证代表例外），不得随意走动，不得喧哗、哄闹和实施其它妨碍听证活动的行为。违反听证会纪律的，听证会主持人可以责令其退场。</w:t>
      </w:r>
    </w:p>
    <w:p w14:paraId="003EC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default" w:ascii="仿宋_GB2312" w:hAnsi="仿宋_GB2312" w:eastAsia="仿宋_GB2312" w:cs="仿宋_GB2312"/>
          <w:sz w:val="32"/>
          <w:szCs w:val="32"/>
        </w:rPr>
        <w:t>听证会上提供的材料仅供听证会参加人发表意见时参考，会后收回。</w:t>
      </w:r>
    </w:p>
    <w:p w14:paraId="69D3F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（六）若听证会时间变动，将另行通知参会代表。</w:t>
      </w:r>
    </w:p>
    <w:p w14:paraId="48562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刘秉谦</w:t>
      </w:r>
    </w:p>
    <w:p w14:paraId="0C2F4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联系电话：69920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</w:p>
    <w:p w14:paraId="041A2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DC4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7B2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72C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</w:t>
      </w:r>
    </w:p>
    <w:p w14:paraId="764D9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A5C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附件：听证会报名表</w:t>
      </w:r>
    </w:p>
    <w:p w14:paraId="79DBB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11C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3F7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乌海市自然资源局</w:t>
      </w:r>
    </w:p>
    <w:p w14:paraId="319E7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64301EE">
      <w:pPr>
        <w:rPr>
          <w:rFonts w:hint="eastAsia"/>
        </w:rPr>
      </w:pPr>
      <w:r>
        <w:rPr>
          <w:rFonts w:hint="eastAsia"/>
        </w:rPr>
        <w:t> </w:t>
      </w:r>
    </w:p>
    <w:p w14:paraId="1C75A03A">
      <w:pPr>
        <w:rPr>
          <w:rFonts w:hint="eastAsia"/>
        </w:rPr>
      </w:pPr>
    </w:p>
    <w:p w14:paraId="754DC22E">
      <w:pPr>
        <w:rPr>
          <w:rFonts w:hint="eastAsia"/>
        </w:rPr>
      </w:pPr>
    </w:p>
    <w:p w14:paraId="059CEF1F">
      <w:pPr>
        <w:rPr>
          <w:rFonts w:hint="eastAsia"/>
        </w:rPr>
      </w:pPr>
    </w:p>
    <w:p w14:paraId="0DD203FE">
      <w:pPr>
        <w:rPr>
          <w:rFonts w:hint="eastAsia"/>
        </w:rPr>
      </w:pPr>
    </w:p>
    <w:p w14:paraId="66CA29D3">
      <w:pPr>
        <w:rPr>
          <w:rFonts w:hint="eastAsia"/>
        </w:rPr>
      </w:pPr>
    </w:p>
    <w:p w14:paraId="47C4B0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听证会报名表</w:t>
      </w:r>
    </w:p>
    <w:tbl>
      <w:tblPr>
        <w:tblStyle w:val="3"/>
        <w:tblW w:w="867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6"/>
        <w:gridCol w:w="241"/>
        <w:gridCol w:w="2169"/>
        <w:gridCol w:w="1837"/>
        <w:gridCol w:w="2965"/>
      </w:tblGrid>
      <w:tr w14:paraId="578534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1466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B93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申请人</w:t>
            </w:r>
          </w:p>
        </w:tc>
        <w:tc>
          <w:tcPr>
            <w:tcW w:w="241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C82F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A7A6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性质</w:t>
            </w:r>
          </w:p>
        </w:tc>
        <w:tc>
          <w:tcPr>
            <w:tcW w:w="296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B645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□法人 □公民 □其他</w:t>
            </w:r>
          </w:p>
        </w:tc>
      </w:tr>
      <w:tr w14:paraId="2701AF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46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4B1B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4C85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2C14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429A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42343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46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DE5C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所在单位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7A80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A4B4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741F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9B903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46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C346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522A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D766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DA18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E645F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46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5B8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代理人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EC95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1C6B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85C9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EA2AF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466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A11A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5DAD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2BCC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3627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D8C60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8678" w:type="dxa"/>
            <w:gridSpan w:val="5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658E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单位主要业务内容（经营范围）</w:t>
            </w:r>
          </w:p>
        </w:tc>
      </w:tr>
      <w:tr w14:paraId="6BC60D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4" w:hRule="atLeast"/>
          <w:jc w:val="center"/>
        </w:trPr>
        <w:tc>
          <w:tcPr>
            <w:tcW w:w="8678" w:type="dxa"/>
            <w:gridSpan w:val="5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9373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FBDEF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atLeast"/>
          <w:jc w:val="center"/>
        </w:trPr>
        <w:tc>
          <w:tcPr>
            <w:tcW w:w="1707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6326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申请人签名并加盖单位公章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6091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F16D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申请日期</w:t>
            </w:r>
          </w:p>
        </w:tc>
        <w:tc>
          <w:tcPr>
            <w:tcW w:w="296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2A2C67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年  月  日</w:t>
            </w:r>
          </w:p>
        </w:tc>
      </w:tr>
    </w:tbl>
    <w:p w14:paraId="6B0736F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35D97D37">
      <w:pPr>
        <w:rPr>
          <w:rFonts w:hint="eastAsia"/>
        </w:rPr>
      </w:pPr>
      <w:r>
        <w:rPr>
          <w:rFonts w:hint="eastAsia"/>
        </w:rPr>
        <w:t>填表说明：</w:t>
      </w:r>
    </w:p>
    <w:p w14:paraId="2852CBC0">
      <w:pPr>
        <w:rPr>
          <w:rFonts w:hint="eastAsia"/>
        </w:rPr>
      </w:pPr>
      <w:r>
        <w:rPr>
          <w:rFonts w:hint="eastAsia"/>
        </w:rPr>
        <w:t>1、本表仅供申请参加乌海市土地定级与基准地价更新成果听证会使用。</w:t>
      </w:r>
    </w:p>
    <w:p w14:paraId="18B6FD64">
      <w:pPr>
        <w:rPr>
          <w:rFonts w:hint="eastAsia"/>
        </w:rPr>
      </w:pPr>
      <w:r>
        <w:rPr>
          <w:rFonts w:hint="eastAsia"/>
        </w:rPr>
        <w:t>2、在提交本申请表时，申请人应提供身份证件原件核对。</w:t>
      </w:r>
    </w:p>
    <w:p w14:paraId="4F341958">
      <w:r>
        <w:rPr>
          <w:rFonts w:hint="eastAsia"/>
        </w:rPr>
        <w:t>3、根据《自然资源听证规定》，听证机关有权根据申请情况，确定参加听证会代表，听证会代表应当亲自参加听证。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YTRiM2NlZjMwMjdjZDc4NTgyZGY5OWUxYjg2ZjEifQ=="/>
  </w:docVars>
  <w:rsids>
    <w:rsidRoot w:val="7911327A"/>
    <w:rsid w:val="017E763F"/>
    <w:rsid w:val="06420C65"/>
    <w:rsid w:val="182B1C92"/>
    <w:rsid w:val="19B14EE3"/>
    <w:rsid w:val="1DEB08BB"/>
    <w:rsid w:val="283D4343"/>
    <w:rsid w:val="39456083"/>
    <w:rsid w:val="3B047888"/>
    <w:rsid w:val="3DFB2D17"/>
    <w:rsid w:val="3E295C3B"/>
    <w:rsid w:val="4DED4259"/>
    <w:rsid w:val="596209A6"/>
    <w:rsid w:val="616B675A"/>
    <w:rsid w:val="6FCA2B56"/>
    <w:rsid w:val="7911327A"/>
    <w:rsid w:val="7C5A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900</Words>
  <Characters>927</Characters>
  <Lines>0</Lines>
  <Paragraphs>0</Paragraphs>
  <TotalTime>41</TotalTime>
  <ScaleCrop>false</ScaleCrop>
  <LinksUpToDate>false</LinksUpToDate>
  <CharactersWithSpaces>939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2023-11-06T01:28:00Z</dcterms:created>
  <dc:creator>何贺</dc:creator>
  <cp:lastModifiedBy>老五</cp:lastModifiedBy>
  <dcterms:modified xsi:type="dcterms:W3CDTF">2026-01-14T08:35:01Z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CEB996130D4D4554820BC73D083F1C48_13</vt:lpwstr>
  </property>
  <property fmtid="{D5CDD505-2E9C-101B-9397-08002B2CF9AE}" pid="4" name="KSOTemplateDocerSaveRecord">
    <vt:lpwstr>eyJoZGlkIjoiZmY2ZjFiZjY2YTEyNTcwYmNlMGE2ZDU0NWM0YzI4MGEiLCJ1c2VySWQiOiIyMTA5NTk2MTEifQ==</vt:lpwstr>
  </property>
</Properties>
</file>